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57" w:rsidRPr="000B3700" w:rsidRDefault="00414557" w:rsidP="00414557">
      <w:pPr>
        <w:rPr>
          <w:rFonts w:ascii="Times New Roman" w:hAnsi="Times New Roman" w:cs="Times New Roman"/>
          <w:sz w:val="22"/>
          <w:vertAlign w:val="superscript"/>
          <w:lang w:val="da-DK" w:eastAsia="zh-CN"/>
        </w:rPr>
      </w:pPr>
      <w:bookmarkStart w:id="0" w:name="_GoBack"/>
      <w:bookmarkEnd w:id="0"/>
      <w:r>
        <w:rPr>
          <w:rFonts w:ascii="Times New Roman" w:hAnsi="Times New Roman" w:cs="Times New Roman" w:hint="eastAsia"/>
          <w:b/>
          <w:shd w:val="clear" w:color="auto" w:fill="FFFFFF"/>
          <w:lang w:eastAsia="zh-CN"/>
        </w:rPr>
        <w:t>App</w:t>
      </w:r>
      <w:r w:rsidRPr="00577332">
        <w:rPr>
          <w:rFonts w:ascii="Times New Roman" w:hAnsi="Times New Roman" w:cs="Times New Roman" w:hint="eastAsia"/>
          <w:b/>
          <w:shd w:val="clear" w:color="auto" w:fill="FFFFFF"/>
          <w:lang w:eastAsia="zh-CN"/>
        </w:rPr>
        <w:t>endix Table A1</w:t>
      </w:r>
      <w:r>
        <w:rPr>
          <w:rFonts w:ascii="Times New Roman" w:hAnsi="Times New Roman" w:cs="Times New Roman" w:hint="eastAsia"/>
          <w:shd w:val="clear" w:color="auto" w:fill="FFFFFF"/>
          <w:lang w:eastAsia="zh-CN"/>
        </w:rPr>
        <w:t>. PRISMA statements</w:t>
      </w:r>
    </w:p>
    <w:p w:rsidR="00414557" w:rsidRDefault="00414557" w:rsidP="00414557">
      <w:pPr>
        <w:rPr>
          <w:rFonts w:ascii="Times New Roman" w:hAnsi="Times New Roman" w:cs="Times New Roman"/>
          <w:sz w:val="22"/>
          <w:vertAlign w:val="superscript"/>
          <w:lang w:val="en-GB" w:eastAsia="zh-CN"/>
        </w:rPr>
      </w:pPr>
    </w:p>
    <w:tbl>
      <w:tblPr>
        <w:tblW w:w="0" w:type="auto"/>
        <w:tblBorders>
          <w:top w:val="nil"/>
          <w:left w:val="nil"/>
          <w:bottom w:val="nil"/>
          <w:right w:val="nil"/>
        </w:tblBorders>
        <w:tblLook w:val="0000" w:firstRow="0" w:lastRow="0" w:firstColumn="0" w:lastColumn="0" w:noHBand="0" w:noVBand="0"/>
      </w:tblPr>
      <w:tblGrid>
        <w:gridCol w:w="1707"/>
        <w:gridCol w:w="416"/>
        <w:gridCol w:w="5835"/>
        <w:gridCol w:w="1284"/>
      </w:tblGrid>
      <w:tr w:rsidR="00414557" w:rsidRPr="00E83FD2" w:rsidTr="0019079B">
        <w:trPr>
          <w:trHeight w:val="663"/>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414557" w:rsidRPr="00E83FD2" w:rsidRDefault="00414557" w:rsidP="00345A06">
            <w:pPr>
              <w:pStyle w:val="Default"/>
              <w:rPr>
                <w:rFonts w:ascii="Times New Roman" w:hAnsi="Times New Roman" w:cs="Times New Roman"/>
                <w:color w:val="FFFFFF"/>
                <w:sz w:val="22"/>
                <w:szCs w:val="22"/>
              </w:rPr>
            </w:pPr>
            <w:r w:rsidRPr="00E83FD2">
              <w:rPr>
                <w:rFonts w:ascii="Times New Roman" w:hAnsi="Times New Roman" w:cs="Times New Roman"/>
                <w:b/>
                <w:bCs/>
                <w:color w:val="FFFFFF"/>
                <w:sz w:val="22"/>
                <w:szCs w:val="22"/>
              </w:rPr>
              <w:t xml:space="preserve">Section/topic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414557" w:rsidRPr="00E83FD2" w:rsidRDefault="00414557" w:rsidP="00345A06">
            <w:pPr>
              <w:pStyle w:val="Default"/>
              <w:jc w:val="right"/>
              <w:rPr>
                <w:rFonts w:ascii="Times New Roman" w:hAnsi="Times New Roman" w:cs="Times New Roman"/>
                <w:b/>
                <w:bCs/>
                <w:color w:val="FFFFFF"/>
                <w:sz w:val="22"/>
                <w:szCs w:val="22"/>
              </w:rPr>
            </w:pPr>
            <w:r w:rsidRPr="00E83FD2">
              <w:rPr>
                <w:rFonts w:ascii="Times New Roman" w:hAnsi="Times New Roman" w:cs="Times New Roman"/>
                <w:b/>
                <w:bCs/>
                <w:color w:val="FFFFFF"/>
                <w:sz w:val="22"/>
                <w:szCs w:val="22"/>
              </w:rPr>
              <w:t>#</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414557" w:rsidRPr="00E83FD2" w:rsidRDefault="00414557" w:rsidP="00345A06">
            <w:pPr>
              <w:pStyle w:val="Default"/>
              <w:rPr>
                <w:rFonts w:ascii="Times New Roman" w:hAnsi="Times New Roman" w:cs="Times New Roman"/>
                <w:color w:val="FFFFFF"/>
                <w:sz w:val="22"/>
                <w:szCs w:val="22"/>
              </w:rPr>
            </w:pPr>
            <w:r w:rsidRPr="00E83FD2">
              <w:rPr>
                <w:rFonts w:ascii="Times New Roman" w:hAnsi="Times New Roman" w:cs="Times New Roman"/>
                <w:b/>
                <w:bCs/>
                <w:color w:val="FFFFFF"/>
                <w:sz w:val="22"/>
                <w:szCs w:val="22"/>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414557" w:rsidRPr="00E83FD2" w:rsidRDefault="00414557" w:rsidP="00345A06">
            <w:pPr>
              <w:pStyle w:val="Default"/>
              <w:rPr>
                <w:rFonts w:ascii="Times New Roman" w:hAnsi="Times New Roman" w:cs="Times New Roman"/>
                <w:color w:val="FFFFFF"/>
                <w:sz w:val="22"/>
                <w:szCs w:val="22"/>
              </w:rPr>
            </w:pPr>
            <w:r w:rsidRPr="00E83FD2">
              <w:rPr>
                <w:rFonts w:ascii="Times New Roman" w:hAnsi="Times New Roman" w:cs="Times New Roman"/>
                <w:b/>
                <w:bCs/>
                <w:color w:val="FFFFFF"/>
                <w:sz w:val="22"/>
                <w:szCs w:val="22"/>
              </w:rPr>
              <w:t xml:space="preserve">Reported on page # </w:t>
            </w:r>
          </w:p>
        </w:tc>
      </w:tr>
      <w:tr w:rsidR="00414557" w:rsidRPr="00E83FD2" w:rsidTr="0019079B">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14557" w:rsidRPr="00E83FD2" w:rsidRDefault="00414557" w:rsidP="00345A06">
            <w:pPr>
              <w:pStyle w:val="Default"/>
              <w:rPr>
                <w:rFonts w:ascii="Times New Roman" w:hAnsi="Times New Roman" w:cs="Times New Roman"/>
                <w:sz w:val="22"/>
                <w:szCs w:val="22"/>
              </w:rPr>
            </w:pPr>
            <w:r w:rsidRPr="00E83FD2">
              <w:rPr>
                <w:rFonts w:ascii="Times New Roman" w:hAnsi="Times New Roman" w:cs="Times New Roman"/>
                <w:b/>
                <w:bCs/>
                <w:sz w:val="22"/>
                <w:szCs w:val="22"/>
              </w:rPr>
              <w:t xml:space="preserve">TITLE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414557" w:rsidRPr="00E83FD2" w:rsidRDefault="00414557" w:rsidP="00345A06">
            <w:pPr>
              <w:pStyle w:val="Default"/>
              <w:jc w:val="right"/>
              <w:rPr>
                <w:rFonts w:ascii="Times New Roman" w:hAnsi="Times New Roman" w:cs="Times New Roman"/>
                <w:color w:val="auto"/>
                <w:lang w:eastAsia="zh-CN"/>
              </w:rPr>
            </w:pPr>
            <w:r w:rsidRPr="00E83FD2">
              <w:rPr>
                <w:rFonts w:ascii="Times New Roman" w:hAnsi="Times New Roman" w:cs="Times New Roman"/>
                <w:color w:val="auto"/>
                <w:lang w:eastAsia="zh-CN"/>
              </w:rPr>
              <w:t>1</w:t>
            </w:r>
          </w:p>
        </w:tc>
      </w:tr>
      <w:tr w:rsidR="00414557" w:rsidRPr="00E83FD2" w:rsidTr="0019079B">
        <w:trPr>
          <w:trHeight w:val="323"/>
        </w:trPr>
        <w:tc>
          <w:tcPr>
            <w:tcW w:w="0" w:type="auto"/>
            <w:tcBorders>
              <w:top w:val="single" w:sz="5" w:space="0" w:color="000000"/>
              <w:left w:val="single" w:sz="5" w:space="0" w:color="000000"/>
              <w:bottom w:val="double" w:sz="2" w:space="0" w:color="FFFFCC"/>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Title </w:t>
            </w:r>
          </w:p>
        </w:tc>
        <w:tc>
          <w:tcPr>
            <w:tcW w:w="0" w:type="auto"/>
            <w:tcBorders>
              <w:top w:val="single" w:sz="5" w:space="0" w:color="000000"/>
              <w:left w:val="single" w:sz="5" w:space="0" w:color="000000"/>
              <w:bottom w:val="double" w:sz="2" w:space="0" w:color="FFFFCC"/>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1</w:t>
            </w:r>
          </w:p>
        </w:tc>
        <w:tc>
          <w:tcPr>
            <w:tcW w:w="0" w:type="auto"/>
            <w:tcBorders>
              <w:top w:val="single" w:sz="5" w:space="0" w:color="000000"/>
              <w:left w:val="single" w:sz="5" w:space="0" w:color="000000"/>
              <w:bottom w:val="doub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Identify the report as a systematic review, meta-analysis, or both. </w:t>
            </w:r>
          </w:p>
        </w:tc>
        <w:tc>
          <w:tcPr>
            <w:tcW w:w="0" w:type="auto"/>
            <w:tcBorders>
              <w:top w:val="single" w:sz="5" w:space="0" w:color="000000"/>
              <w:left w:val="single" w:sz="5" w:space="0" w:color="000000"/>
              <w:bottom w:val="doub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sidRPr="00E83FD2">
              <w:rPr>
                <w:rFonts w:ascii="Times New Roman" w:hAnsi="Times New Roman" w:cs="Times New Roman"/>
                <w:color w:val="auto"/>
                <w:lang w:eastAsia="zh-CN"/>
              </w:rPr>
              <w:t>1</w:t>
            </w:r>
          </w:p>
        </w:tc>
      </w:tr>
      <w:tr w:rsidR="00414557" w:rsidRPr="00E83FD2" w:rsidTr="0019079B">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14557" w:rsidRPr="00E83FD2" w:rsidRDefault="00414557" w:rsidP="00345A06">
            <w:pPr>
              <w:pStyle w:val="Default"/>
              <w:rPr>
                <w:rFonts w:ascii="Times New Roman" w:hAnsi="Times New Roman" w:cs="Times New Roman"/>
                <w:sz w:val="22"/>
                <w:szCs w:val="22"/>
              </w:rPr>
            </w:pPr>
            <w:r w:rsidRPr="00E83FD2">
              <w:rPr>
                <w:rFonts w:ascii="Times New Roman" w:hAnsi="Times New Roman" w:cs="Times New Roman"/>
                <w:b/>
                <w:bCs/>
                <w:sz w:val="22"/>
                <w:szCs w:val="22"/>
              </w:rPr>
              <w:t xml:space="preserve">ABSTRACT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414557" w:rsidRPr="00E83FD2" w:rsidRDefault="00414557" w:rsidP="00345A06">
            <w:pPr>
              <w:pStyle w:val="Default"/>
              <w:jc w:val="right"/>
              <w:rPr>
                <w:rFonts w:ascii="Times New Roman" w:hAnsi="Times New Roman" w:cs="Times New Roman"/>
                <w:color w:val="auto"/>
                <w:lang w:eastAsia="zh-CN"/>
              </w:rPr>
            </w:pPr>
            <w:r w:rsidRPr="00E83FD2">
              <w:rPr>
                <w:rFonts w:ascii="Times New Roman" w:hAnsi="Times New Roman" w:cs="Times New Roman"/>
                <w:color w:val="auto"/>
                <w:lang w:eastAsia="zh-CN"/>
              </w:rPr>
              <w:t>2</w:t>
            </w:r>
            <w:r>
              <w:rPr>
                <w:rFonts w:ascii="Times New Roman" w:hAnsi="Times New Roman" w:cs="Times New Roman" w:hint="eastAsia"/>
                <w:color w:val="auto"/>
                <w:lang w:eastAsia="zh-CN"/>
              </w:rPr>
              <w:t>-3</w:t>
            </w:r>
          </w:p>
        </w:tc>
      </w:tr>
      <w:tr w:rsidR="00414557" w:rsidRPr="00E83FD2" w:rsidTr="0019079B">
        <w:trPr>
          <w:trHeight w:val="810"/>
        </w:trPr>
        <w:tc>
          <w:tcPr>
            <w:tcW w:w="0" w:type="auto"/>
            <w:tcBorders>
              <w:top w:val="single" w:sz="5" w:space="0" w:color="000000"/>
              <w:left w:val="single" w:sz="5" w:space="0" w:color="000000"/>
              <w:bottom w:val="double" w:sz="2" w:space="0" w:color="FFFFCC"/>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Structured summary </w:t>
            </w:r>
          </w:p>
        </w:tc>
        <w:tc>
          <w:tcPr>
            <w:tcW w:w="0" w:type="auto"/>
            <w:tcBorders>
              <w:top w:val="single" w:sz="5" w:space="0" w:color="000000"/>
              <w:left w:val="single" w:sz="5" w:space="0" w:color="000000"/>
              <w:bottom w:val="double" w:sz="2" w:space="0" w:color="FFFFCC"/>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2</w:t>
            </w:r>
          </w:p>
        </w:tc>
        <w:tc>
          <w:tcPr>
            <w:tcW w:w="0" w:type="auto"/>
            <w:tcBorders>
              <w:top w:val="single" w:sz="5" w:space="0" w:color="000000"/>
              <w:left w:val="single" w:sz="5" w:space="0" w:color="000000"/>
              <w:bottom w:val="doub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tcBorders>
              <w:top w:val="single" w:sz="5" w:space="0" w:color="000000"/>
              <w:left w:val="single" w:sz="5" w:space="0" w:color="000000"/>
              <w:bottom w:val="doub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sidRPr="00E83FD2">
              <w:rPr>
                <w:rFonts w:ascii="Times New Roman" w:hAnsi="Times New Roman" w:cs="Times New Roman"/>
                <w:color w:val="auto"/>
                <w:lang w:eastAsia="zh-CN"/>
              </w:rPr>
              <w:t>2</w:t>
            </w:r>
            <w:r>
              <w:rPr>
                <w:rFonts w:ascii="Times New Roman" w:hAnsi="Times New Roman" w:cs="Times New Roman" w:hint="eastAsia"/>
                <w:color w:val="auto"/>
                <w:lang w:eastAsia="zh-CN"/>
              </w:rPr>
              <w:t>-3</w:t>
            </w:r>
          </w:p>
        </w:tc>
      </w:tr>
      <w:tr w:rsidR="00414557" w:rsidRPr="00E83FD2" w:rsidTr="0019079B">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14557" w:rsidRPr="00E83FD2" w:rsidRDefault="00414557" w:rsidP="00345A06">
            <w:pPr>
              <w:pStyle w:val="Default"/>
              <w:rPr>
                <w:rFonts w:ascii="Times New Roman" w:hAnsi="Times New Roman" w:cs="Times New Roman"/>
                <w:sz w:val="22"/>
                <w:szCs w:val="22"/>
              </w:rPr>
            </w:pPr>
            <w:r w:rsidRPr="00E83FD2">
              <w:rPr>
                <w:rFonts w:ascii="Times New Roman" w:hAnsi="Times New Roman" w:cs="Times New Roman"/>
                <w:b/>
                <w:bCs/>
                <w:sz w:val="22"/>
                <w:szCs w:val="22"/>
              </w:rPr>
              <w:t xml:space="preserve">INTRODUCTION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414557" w:rsidRPr="00E83FD2" w:rsidRDefault="00414557" w:rsidP="00345A06">
            <w:pPr>
              <w:pStyle w:val="Default"/>
              <w:jc w:val="right"/>
              <w:rPr>
                <w:rFonts w:ascii="Times New Roman" w:hAnsi="Times New Roman" w:cs="Times New Roman"/>
                <w:color w:val="auto"/>
                <w:lang w:eastAsia="zh-CN"/>
              </w:rPr>
            </w:pPr>
            <w:r>
              <w:rPr>
                <w:rFonts w:ascii="Times New Roman" w:hAnsi="Times New Roman" w:cs="Times New Roman" w:hint="eastAsia"/>
                <w:color w:val="auto"/>
                <w:lang w:eastAsia="zh-CN"/>
              </w:rPr>
              <w:t>4</w:t>
            </w:r>
            <w:r w:rsidRPr="00E83FD2">
              <w:rPr>
                <w:rFonts w:ascii="Times New Roman" w:hAnsi="Times New Roman" w:cs="Times New Roman"/>
                <w:color w:val="auto"/>
                <w:lang w:eastAsia="zh-CN"/>
              </w:rPr>
              <w:t>-</w:t>
            </w:r>
            <w:r>
              <w:rPr>
                <w:rFonts w:ascii="Times New Roman" w:hAnsi="Times New Roman" w:cs="Times New Roman" w:hint="eastAsia"/>
                <w:color w:val="auto"/>
                <w:lang w:eastAsia="zh-CN"/>
              </w:rPr>
              <w:t>5</w:t>
            </w:r>
          </w:p>
        </w:tc>
      </w:tr>
      <w:tr w:rsidR="00414557" w:rsidRPr="00E83FD2" w:rsidTr="0019079B">
        <w:trPr>
          <w:trHeight w:val="333"/>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3</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Describe the rationale for the review in the context of what is already known.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4</w:t>
            </w:r>
            <w:r w:rsidRPr="00E83FD2">
              <w:rPr>
                <w:rFonts w:ascii="Times New Roman" w:hAnsi="Times New Roman" w:cs="Times New Roman"/>
                <w:color w:val="auto"/>
                <w:lang w:eastAsia="zh-CN"/>
              </w:rPr>
              <w:t>-</w:t>
            </w:r>
            <w:r>
              <w:rPr>
                <w:rFonts w:ascii="Times New Roman" w:hAnsi="Times New Roman" w:cs="Times New Roman" w:hint="eastAsia"/>
                <w:color w:val="auto"/>
                <w:lang w:eastAsia="zh-CN"/>
              </w:rPr>
              <w:t>5</w:t>
            </w:r>
          </w:p>
        </w:tc>
      </w:tr>
      <w:tr w:rsidR="00414557" w:rsidRPr="00E83FD2" w:rsidTr="0019079B">
        <w:trPr>
          <w:trHeight w:val="568"/>
        </w:trPr>
        <w:tc>
          <w:tcPr>
            <w:tcW w:w="0" w:type="auto"/>
            <w:tcBorders>
              <w:top w:val="single" w:sz="5" w:space="0" w:color="000000"/>
              <w:left w:val="single" w:sz="5" w:space="0" w:color="000000"/>
              <w:bottom w:val="double" w:sz="2" w:space="0" w:color="FFFFCC"/>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4</w:t>
            </w:r>
          </w:p>
        </w:tc>
        <w:tc>
          <w:tcPr>
            <w:tcW w:w="0" w:type="auto"/>
            <w:tcBorders>
              <w:top w:val="single" w:sz="5" w:space="0" w:color="000000"/>
              <w:left w:val="single" w:sz="5" w:space="0" w:color="000000"/>
              <w:bottom w:val="doub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0" w:type="auto"/>
            <w:tcBorders>
              <w:top w:val="single" w:sz="5" w:space="0" w:color="000000"/>
              <w:left w:val="single" w:sz="5" w:space="0" w:color="000000"/>
              <w:bottom w:val="doub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5</w:t>
            </w:r>
          </w:p>
        </w:tc>
      </w:tr>
      <w:tr w:rsidR="00414557" w:rsidRPr="00E83FD2" w:rsidTr="0019079B">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14557" w:rsidRPr="00E83FD2" w:rsidRDefault="00414557" w:rsidP="00345A06">
            <w:pPr>
              <w:pStyle w:val="Default"/>
              <w:rPr>
                <w:rFonts w:ascii="Times New Roman" w:hAnsi="Times New Roman" w:cs="Times New Roman"/>
                <w:sz w:val="22"/>
                <w:szCs w:val="22"/>
              </w:rPr>
            </w:pPr>
            <w:r w:rsidRPr="00E83FD2">
              <w:rPr>
                <w:rFonts w:ascii="Times New Roman" w:hAnsi="Times New Roman" w:cs="Times New Roman"/>
                <w:b/>
                <w:bCs/>
                <w:sz w:val="22"/>
                <w:szCs w:val="22"/>
              </w:rPr>
              <w:t xml:space="preserve">METHODS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414557" w:rsidRPr="00E83FD2" w:rsidRDefault="00414557" w:rsidP="00345A06">
            <w:pPr>
              <w:pStyle w:val="Default"/>
              <w:ind w:left="420"/>
              <w:jc w:val="right"/>
              <w:rPr>
                <w:rFonts w:ascii="Times New Roman" w:hAnsi="Times New Roman" w:cs="Times New Roman"/>
                <w:color w:val="auto"/>
                <w:lang w:eastAsia="zh-CN"/>
              </w:rPr>
            </w:pPr>
            <w:r>
              <w:rPr>
                <w:rFonts w:ascii="Times New Roman" w:hAnsi="Times New Roman" w:cs="Times New Roman" w:hint="eastAsia"/>
                <w:color w:val="auto"/>
                <w:lang w:eastAsia="zh-CN"/>
              </w:rPr>
              <w:t>5</w:t>
            </w:r>
            <w:r w:rsidRPr="00E83FD2">
              <w:rPr>
                <w:rFonts w:ascii="Times New Roman" w:hAnsi="Times New Roman" w:cs="Times New Roman"/>
                <w:color w:val="auto"/>
                <w:lang w:eastAsia="zh-CN"/>
              </w:rPr>
              <w:t>-</w:t>
            </w:r>
            <w:r>
              <w:rPr>
                <w:rFonts w:ascii="Times New Roman" w:hAnsi="Times New Roman" w:cs="Times New Roman" w:hint="eastAsia"/>
                <w:color w:val="auto"/>
                <w:lang w:eastAsia="zh-CN"/>
              </w:rPr>
              <w:t>9</w:t>
            </w:r>
          </w:p>
        </w:tc>
      </w:tr>
      <w:tr w:rsidR="00414557" w:rsidRPr="00E83FD2"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Protocol and registration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5</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5</w:t>
            </w:r>
          </w:p>
        </w:tc>
      </w:tr>
      <w:tr w:rsidR="00414557" w:rsidRPr="00E83FD2"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6</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lang w:eastAsia="zh-CN"/>
              </w:rPr>
            </w:pPr>
            <w:r w:rsidRPr="00E83FD2">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6</w:t>
            </w:r>
          </w:p>
        </w:tc>
      </w:tr>
      <w:tr w:rsidR="00414557" w:rsidRPr="00E83FD2"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7</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rPr>
            </w:pPr>
            <w:r>
              <w:rPr>
                <w:rFonts w:ascii="Times New Roman" w:hAnsi="Times New Roman" w:cs="Times New Roman" w:hint="eastAsia"/>
                <w:color w:val="auto"/>
                <w:lang w:eastAsia="zh-CN"/>
              </w:rPr>
              <w:t>7</w:t>
            </w:r>
          </w:p>
        </w:tc>
      </w:tr>
      <w:tr w:rsidR="00414557" w:rsidRPr="00E83FD2"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Search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8</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Present full electronic search strategy for at least one database, including any limits used, such that it could be repeated.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7</w:t>
            </w:r>
          </w:p>
        </w:tc>
      </w:tr>
      <w:tr w:rsidR="00414557" w:rsidRPr="00E83FD2"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9</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6-7</w:t>
            </w:r>
          </w:p>
        </w:tc>
      </w:tr>
      <w:tr w:rsidR="00414557" w:rsidRPr="00E83FD2"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10</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6</w:t>
            </w:r>
            <w:r w:rsidRPr="00E83FD2">
              <w:rPr>
                <w:rFonts w:ascii="Times New Roman" w:hAnsi="Times New Roman" w:cs="Times New Roman"/>
                <w:color w:val="auto"/>
                <w:lang w:eastAsia="zh-CN"/>
              </w:rPr>
              <w:t>-</w:t>
            </w:r>
            <w:r>
              <w:rPr>
                <w:rFonts w:ascii="Times New Roman" w:hAnsi="Times New Roman" w:cs="Times New Roman" w:hint="eastAsia"/>
                <w:color w:val="auto"/>
                <w:lang w:eastAsia="zh-CN"/>
              </w:rPr>
              <w:t>7</w:t>
            </w:r>
          </w:p>
        </w:tc>
      </w:tr>
      <w:tr w:rsidR="00414557" w:rsidRPr="00E83FD2"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11</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6</w:t>
            </w:r>
            <w:r w:rsidRPr="00E83FD2">
              <w:rPr>
                <w:rFonts w:ascii="Times New Roman" w:hAnsi="Times New Roman" w:cs="Times New Roman"/>
                <w:color w:val="auto"/>
                <w:lang w:eastAsia="zh-CN"/>
              </w:rPr>
              <w:t>-</w:t>
            </w:r>
            <w:r>
              <w:rPr>
                <w:rFonts w:ascii="Times New Roman" w:hAnsi="Times New Roman" w:cs="Times New Roman" w:hint="eastAsia"/>
                <w:color w:val="auto"/>
                <w:lang w:eastAsia="zh-CN"/>
              </w:rPr>
              <w:t>7</w:t>
            </w:r>
          </w:p>
        </w:tc>
      </w:tr>
      <w:tr w:rsidR="00414557" w:rsidRPr="00E83FD2"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Risk of bias in individual studies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12</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6</w:t>
            </w:r>
            <w:r w:rsidRPr="00E83FD2">
              <w:rPr>
                <w:rFonts w:ascii="Times New Roman" w:hAnsi="Times New Roman" w:cs="Times New Roman"/>
                <w:color w:val="auto"/>
                <w:lang w:eastAsia="zh-CN"/>
              </w:rPr>
              <w:t>-</w:t>
            </w:r>
            <w:r>
              <w:rPr>
                <w:rFonts w:ascii="Times New Roman" w:hAnsi="Times New Roman" w:cs="Times New Roman" w:hint="eastAsia"/>
                <w:color w:val="auto"/>
                <w:lang w:eastAsia="zh-CN"/>
              </w:rPr>
              <w:t>7</w:t>
            </w:r>
          </w:p>
        </w:tc>
      </w:tr>
      <w:tr w:rsidR="00414557" w:rsidRPr="00E83FD2" w:rsidTr="0019079B">
        <w:trPr>
          <w:trHeight w:val="333"/>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Summary measures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13</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State the principal summary measures (e.g., risk ratio, difference in means).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7</w:t>
            </w:r>
            <w:r w:rsidRPr="00E83FD2">
              <w:rPr>
                <w:rFonts w:ascii="Times New Roman" w:hAnsi="Times New Roman" w:cs="Times New Roman"/>
                <w:color w:val="auto"/>
                <w:lang w:eastAsia="zh-CN"/>
              </w:rPr>
              <w:t>-</w:t>
            </w:r>
            <w:r>
              <w:rPr>
                <w:rFonts w:ascii="Times New Roman" w:hAnsi="Times New Roman" w:cs="Times New Roman" w:hint="eastAsia"/>
                <w:color w:val="auto"/>
                <w:lang w:eastAsia="zh-CN"/>
              </w:rPr>
              <w:t>9</w:t>
            </w:r>
          </w:p>
        </w:tc>
      </w:tr>
      <w:tr w:rsidR="00414557" w:rsidRPr="00E83FD2" w:rsidTr="0019079B">
        <w:trPr>
          <w:trHeight w:val="580"/>
        </w:trPr>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jc w:val="right"/>
              <w:rPr>
                <w:rFonts w:ascii="Times New Roman" w:hAnsi="Times New Roman" w:cs="Times New Roman"/>
                <w:sz w:val="20"/>
                <w:szCs w:val="20"/>
              </w:rPr>
            </w:pPr>
            <w:r w:rsidRPr="00E83FD2">
              <w:rPr>
                <w:rFonts w:ascii="Times New Roman" w:hAnsi="Times New Roman" w:cs="Times New Roman"/>
                <w:sz w:val="20"/>
                <w:szCs w:val="20"/>
              </w:rPr>
              <w:t>14</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sz w:val="20"/>
                <w:szCs w:val="20"/>
              </w:rPr>
            </w:pPr>
            <w:r w:rsidRPr="00E83FD2">
              <w:rPr>
                <w:rFonts w:ascii="Times New Roman" w:hAnsi="Times New Roman" w:cs="Times New Roman"/>
                <w:sz w:val="20"/>
                <w:szCs w:val="20"/>
              </w:rPr>
              <w:t>Describe the methods of handling data and combining results of studies, if done, including measures of consistency (e.g., I</w:t>
            </w:r>
            <w:r w:rsidRPr="00E83FD2">
              <w:rPr>
                <w:rFonts w:ascii="Times New Roman" w:hAnsi="Times New Roman" w:cs="Times New Roman"/>
                <w:sz w:val="20"/>
                <w:szCs w:val="20"/>
                <w:vertAlign w:val="superscript"/>
              </w:rPr>
              <w:t>2</w:t>
            </w:r>
            <w:r w:rsidRPr="00E83FD2">
              <w:rPr>
                <w:rFonts w:ascii="Times New Roman" w:hAnsi="Times New Roman" w:cs="Times New Roman"/>
                <w:sz w:val="13"/>
                <w:szCs w:val="13"/>
              </w:rPr>
              <w:t xml:space="preserve">) </w:t>
            </w:r>
            <w:r w:rsidRPr="00E83FD2">
              <w:rPr>
                <w:rFonts w:ascii="Times New Roman" w:hAnsi="Times New Roman" w:cs="Times New Roman"/>
                <w:sz w:val="20"/>
                <w:szCs w:val="20"/>
              </w:rPr>
              <w:t xml:space="preserve">for each meta-analysis. </w:t>
            </w:r>
          </w:p>
        </w:tc>
        <w:tc>
          <w:tcPr>
            <w:tcW w:w="0" w:type="auto"/>
            <w:tcBorders>
              <w:top w:val="single" w:sz="5" w:space="0" w:color="000000"/>
              <w:left w:val="single" w:sz="5" w:space="0" w:color="000000"/>
              <w:bottom w:val="single" w:sz="5" w:space="0" w:color="000000"/>
              <w:right w:val="single" w:sz="5" w:space="0" w:color="000000"/>
            </w:tcBorders>
          </w:tcPr>
          <w:p w:rsidR="00414557" w:rsidRPr="00E83FD2" w:rsidRDefault="00414557" w:rsidP="00345A06">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7</w:t>
            </w:r>
            <w:r w:rsidRPr="00E83FD2">
              <w:rPr>
                <w:rFonts w:ascii="Times New Roman" w:hAnsi="Times New Roman" w:cs="Times New Roman"/>
                <w:color w:val="auto"/>
                <w:lang w:eastAsia="zh-CN"/>
              </w:rPr>
              <w:t>-</w:t>
            </w:r>
            <w:r>
              <w:rPr>
                <w:rFonts w:ascii="Times New Roman" w:hAnsi="Times New Roman" w:cs="Times New Roman" w:hint="eastAsia"/>
                <w:color w:val="auto"/>
                <w:lang w:eastAsia="zh-CN"/>
              </w:rPr>
              <w:t>9</w:t>
            </w:r>
          </w:p>
        </w:tc>
      </w:tr>
    </w:tbl>
    <w:p w:rsidR="00414557" w:rsidRPr="004C1685" w:rsidRDefault="00414557" w:rsidP="00414557">
      <w:pPr>
        <w:pStyle w:val="CM1"/>
        <w:jc w:val="center"/>
        <w:rPr>
          <w:rFonts w:ascii="Arial" w:hAnsi="Arial" w:cs="Arial"/>
          <w:sz w:val="8"/>
          <w:szCs w:val="8"/>
        </w:rPr>
      </w:pPr>
    </w:p>
    <w:p w:rsidR="00414557" w:rsidRPr="004C1685" w:rsidRDefault="00414557" w:rsidP="00414557">
      <w:pPr>
        <w:pStyle w:val="CM1"/>
        <w:jc w:val="center"/>
        <w:rPr>
          <w:rFonts w:ascii="Arial" w:hAnsi="Arial" w:cs="Arial"/>
          <w:sz w:val="16"/>
          <w:szCs w:val="16"/>
        </w:rPr>
      </w:pPr>
      <w:r w:rsidRPr="004C1685">
        <w:rPr>
          <w:rFonts w:ascii="Arial" w:hAnsi="Arial" w:cs="Arial"/>
          <w:sz w:val="16"/>
          <w:szCs w:val="16"/>
        </w:rPr>
        <w:t xml:space="preserve">Page 1 of 2 </w:t>
      </w:r>
    </w:p>
    <w:tbl>
      <w:tblPr>
        <w:tblW w:w="0" w:type="auto"/>
        <w:tblBorders>
          <w:top w:val="nil"/>
          <w:left w:val="nil"/>
          <w:bottom w:val="nil"/>
          <w:right w:val="nil"/>
        </w:tblBorders>
        <w:tblLook w:val="0000" w:firstRow="0" w:lastRow="0" w:firstColumn="0" w:lastColumn="0" w:noHBand="0" w:noVBand="0"/>
      </w:tblPr>
      <w:tblGrid>
        <w:gridCol w:w="1867"/>
        <w:gridCol w:w="439"/>
        <w:gridCol w:w="5484"/>
        <w:gridCol w:w="1452"/>
      </w:tblGrid>
      <w:tr w:rsidR="00414557" w:rsidRPr="00F17CB9" w:rsidTr="0019079B">
        <w:trPr>
          <w:trHeight w:val="663"/>
        </w:trPr>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414557" w:rsidRPr="00F17CB9" w:rsidRDefault="00414557" w:rsidP="00345A06">
            <w:pPr>
              <w:pStyle w:val="Default"/>
              <w:rPr>
                <w:rFonts w:ascii="Arial" w:hAnsi="Arial" w:cs="Arial"/>
                <w:color w:val="FFFFFF"/>
                <w:sz w:val="22"/>
                <w:szCs w:val="22"/>
              </w:rPr>
            </w:pPr>
            <w:r w:rsidRPr="00F17CB9">
              <w:rPr>
                <w:rFonts w:ascii="Arial" w:hAnsi="Arial" w:cs="Arial"/>
                <w:b/>
                <w:bCs/>
                <w:color w:val="FFFFFF"/>
                <w:sz w:val="22"/>
                <w:szCs w:val="22"/>
              </w:rPr>
              <w:lastRenderedPageBreak/>
              <w:t xml:space="preserve">Section/topic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414557" w:rsidRPr="00F17CB9" w:rsidRDefault="00414557" w:rsidP="00345A06">
            <w:pPr>
              <w:pStyle w:val="Default"/>
              <w:jc w:val="right"/>
              <w:rPr>
                <w:rFonts w:ascii="Arial" w:hAnsi="Arial" w:cs="Arial"/>
                <w:sz w:val="22"/>
                <w:szCs w:val="22"/>
              </w:rPr>
            </w:pPr>
            <w:r w:rsidRPr="00F17CB9">
              <w:rPr>
                <w:rFonts w:ascii="Arial" w:hAnsi="Arial" w:cs="Arial"/>
                <w:b/>
                <w:bCs/>
                <w:color w:val="FFFFFF"/>
                <w:sz w:val="22"/>
                <w:szCs w:val="22"/>
              </w:rPr>
              <w:t>#</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414557" w:rsidRPr="00F17CB9" w:rsidRDefault="00414557" w:rsidP="00345A06">
            <w:pPr>
              <w:pStyle w:val="Default"/>
              <w:rPr>
                <w:rFonts w:ascii="Arial" w:hAnsi="Arial" w:cs="Arial"/>
                <w:color w:val="FFFFFF"/>
                <w:sz w:val="22"/>
                <w:szCs w:val="22"/>
              </w:rPr>
            </w:pPr>
            <w:r w:rsidRPr="00F17CB9">
              <w:rPr>
                <w:rFonts w:ascii="Arial" w:hAnsi="Arial" w:cs="Arial"/>
                <w:b/>
                <w:bCs/>
                <w:color w:val="FFFFFF"/>
                <w:sz w:val="22"/>
                <w:szCs w:val="22"/>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414557" w:rsidRPr="00F17CB9" w:rsidRDefault="00414557" w:rsidP="00345A06">
            <w:pPr>
              <w:pStyle w:val="Default"/>
              <w:rPr>
                <w:rFonts w:ascii="Arial" w:hAnsi="Arial" w:cs="Arial"/>
                <w:color w:val="FFFFFF"/>
                <w:sz w:val="22"/>
                <w:szCs w:val="22"/>
              </w:rPr>
            </w:pPr>
            <w:r w:rsidRPr="00F17CB9">
              <w:rPr>
                <w:rFonts w:ascii="Arial" w:hAnsi="Arial" w:cs="Arial"/>
                <w:b/>
                <w:bCs/>
                <w:color w:val="FFFFFF"/>
                <w:sz w:val="22"/>
                <w:szCs w:val="22"/>
              </w:rPr>
              <w:t xml:space="preserve">Reported on page # </w:t>
            </w:r>
          </w:p>
        </w:tc>
      </w:tr>
      <w:tr w:rsidR="00414557" w:rsidRPr="00F17CB9" w:rsidTr="0019079B">
        <w:trPr>
          <w:trHeight w:val="575"/>
        </w:trPr>
        <w:tc>
          <w:tcPr>
            <w:tcW w:w="0" w:type="auto"/>
            <w:tcBorders>
              <w:top w:val="doub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Risk of bias across studies </w:t>
            </w:r>
          </w:p>
        </w:tc>
        <w:tc>
          <w:tcPr>
            <w:tcW w:w="0" w:type="auto"/>
            <w:tcBorders>
              <w:top w:val="doub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15</w:t>
            </w:r>
          </w:p>
        </w:tc>
        <w:tc>
          <w:tcPr>
            <w:tcW w:w="0" w:type="auto"/>
            <w:tcBorders>
              <w:top w:val="doub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Specify any assessment of risk of bias that may affect the cumulative evidence (e.g., publication bias, selective reporting within studies). </w:t>
            </w:r>
          </w:p>
        </w:tc>
        <w:tc>
          <w:tcPr>
            <w:tcW w:w="0" w:type="auto"/>
            <w:tcBorders>
              <w:top w:val="doub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7-8</w:t>
            </w:r>
          </w:p>
        </w:tc>
      </w:tr>
      <w:tr w:rsidR="00414557" w:rsidRPr="00F17CB9" w:rsidTr="0019079B">
        <w:trPr>
          <w:trHeight w:val="568"/>
        </w:trPr>
        <w:tc>
          <w:tcPr>
            <w:tcW w:w="0" w:type="auto"/>
            <w:tcBorders>
              <w:top w:val="single" w:sz="5" w:space="0" w:color="000000"/>
              <w:left w:val="single" w:sz="5" w:space="0" w:color="000000"/>
              <w:bottom w:val="double" w:sz="2" w:space="0" w:color="FFFFCC"/>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Additional analyses </w:t>
            </w:r>
          </w:p>
        </w:tc>
        <w:tc>
          <w:tcPr>
            <w:tcW w:w="0" w:type="auto"/>
            <w:tcBorders>
              <w:top w:val="single" w:sz="5" w:space="0" w:color="000000"/>
              <w:left w:val="single" w:sz="5" w:space="0" w:color="000000"/>
              <w:bottom w:val="double" w:sz="2" w:space="0" w:color="FFFFCC"/>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16</w:t>
            </w:r>
          </w:p>
        </w:tc>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Describe methods of additional analyses (e.g., sensitivity or subgroup analyses, meta-regression), if done, indicating which were pre</w:t>
            </w:r>
            <w:r w:rsidRPr="00F17CB9">
              <w:rPr>
                <w:rFonts w:cs="Arial"/>
                <w:sz w:val="20"/>
                <w:szCs w:val="20"/>
              </w:rPr>
              <w:t>-</w:t>
            </w:r>
            <w:r w:rsidRPr="00F17CB9">
              <w:rPr>
                <w:rFonts w:ascii="Arial" w:hAnsi="Arial" w:cs="Arial"/>
                <w:sz w:val="20"/>
                <w:szCs w:val="20"/>
              </w:rPr>
              <w:t xml:space="preserve">specified. </w:t>
            </w:r>
          </w:p>
        </w:tc>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8-9</w:t>
            </w:r>
          </w:p>
        </w:tc>
      </w:tr>
      <w:tr w:rsidR="00414557" w:rsidRPr="00F17CB9" w:rsidTr="0019079B">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14557" w:rsidRPr="00F17CB9" w:rsidRDefault="00414557" w:rsidP="00345A06">
            <w:pPr>
              <w:pStyle w:val="Default"/>
              <w:rPr>
                <w:rFonts w:ascii="Arial" w:hAnsi="Arial" w:cs="Arial"/>
                <w:sz w:val="22"/>
                <w:szCs w:val="22"/>
              </w:rPr>
            </w:pPr>
            <w:r w:rsidRPr="00F17CB9">
              <w:rPr>
                <w:rFonts w:ascii="Arial" w:hAnsi="Arial" w:cs="Arial"/>
                <w:b/>
                <w:bCs/>
                <w:sz w:val="22"/>
                <w:szCs w:val="22"/>
              </w:rPr>
              <w:t xml:space="preserve">RESULTS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414557" w:rsidRPr="00F17CB9" w:rsidRDefault="00414557" w:rsidP="00345A06">
            <w:pPr>
              <w:pStyle w:val="Default"/>
              <w:jc w:val="center"/>
              <w:rPr>
                <w:rFonts w:ascii="Arial" w:hAnsi="Arial" w:cs="Arial"/>
                <w:color w:val="auto"/>
                <w:lang w:eastAsia="zh-CN"/>
              </w:rPr>
            </w:pPr>
            <w:r>
              <w:rPr>
                <w:rFonts w:ascii="Arial" w:hAnsi="Arial" w:cs="Arial" w:hint="eastAsia"/>
                <w:color w:val="auto"/>
                <w:lang w:eastAsia="zh-CN"/>
              </w:rPr>
              <w:t>9-14</w:t>
            </w:r>
          </w:p>
        </w:tc>
      </w:tr>
      <w:tr w:rsidR="00414557" w:rsidRPr="00F17CB9"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17</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9</w:t>
            </w:r>
          </w:p>
        </w:tc>
      </w:tr>
      <w:tr w:rsidR="00414557" w:rsidRPr="00F17CB9"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18</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For each study, present characteristics for which data were extracted (e.g., study size, PICOS, follow-up period) and provide the citations.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9-10</w:t>
            </w:r>
          </w:p>
        </w:tc>
      </w:tr>
      <w:tr w:rsidR="00414557" w:rsidRPr="00F17CB9" w:rsidTr="0019079B">
        <w:trPr>
          <w:trHeight w:val="333"/>
        </w:trPr>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Risk of bias within studies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19</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Present data on risk of bias of each study and, if available, any outcome level assessment (see item 12).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10</w:t>
            </w:r>
          </w:p>
        </w:tc>
      </w:tr>
      <w:tr w:rsidR="00414557" w:rsidRPr="00F17CB9"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20</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10</w:t>
            </w:r>
          </w:p>
        </w:tc>
      </w:tr>
      <w:tr w:rsidR="00414557" w:rsidRPr="00F17CB9" w:rsidTr="0019079B">
        <w:trPr>
          <w:trHeight w:val="335"/>
        </w:trPr>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21</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Present results of each meta-analysis done, including confidence intervals and measures of consistency.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color w:val="auto"/>
              </w:rPr>
            </w:pPr>
            <w:r>
              <w:rPr>
                <w:rFonts w:ascii="Arial" w:hAnsi="Arial" w:cs="Arial" w:hint="eastAsia"/>
                <w:color w:val="auto"/>
                <w:lang w:eastAsia="zh-CN"/>
              </w:rPr>
              <w:t>10-14</w:t>
            </w:r>
          </w:p>
        </w:tc>
      </w:tr>
      <w:tr w:rsidR="00414557" w:rsidRPr="00F17CB9" w:rsidTr="0019079B">
        <w:trPr>
          <w:trHeight w:val="333"/>
        </w:trPr>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22</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Present results of any assessment of risk of bias across studies (see Item 15).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10-14</w:t>
            </w:r>
          </w:p>
        </w:tc>
      </w:tr>
      <w:tr w:rsidR="00414557" w:rsidRPr="00F17CB9" w:rsidTr="0019079B">
        <w:trPr>
          <w:trHeight w:val="427"/>
        </w:trPr>
        <w:tc>
          <w:tcPr>
            <w:tcW w:w="0" w:type="auto"/>
            <w:tcBorders>
              <w:top w:val="single" w:sz="5" w:space="0" w:color="000000"/>
              <w:left w:val="single" w:sz="5" w:space="0" w:color="000000"/>
              <w:bottom w:val="double" w:sz="2" w:space="0" w:color="FFFFCC"/>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Additional analysis </w:t>
            </w:r>
          </w:p>
        </w:tc>
        <w:tc>
          <w:tcPr>
            <w:tcW w:w="0" w:type="auto"/>
            <w:tcBorders>
              <w:top w:val="single" w:sz="5" w:space="0" w:color="000000"/>
              <w:left w:val="single" w:sz="5" w:space="0" w:color="000000"/>
              <w:bottom w:val="double" w:sz="2" w:space="0" w:color="FFFFCC"/>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23</w:t>
            </w:r>
          </w:p>
        </w:tc>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Give results of additional analyses, if done (e.g., sensitivity or subgroup analyses, meta-regression [see Item 16]). </w:t>
            </w:r>
          </w:p>
        </w:tc>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rPr>
                <w:rFonts w:ascii="Arial" w:hAnsi="Arial" w:cs="Arial"/>
                <w:color w:val="auto"/>
              </w:rPr>
            </w:pPr>
            <w:r>
              <w:rPr>
                <w:rFonts w:ascii="Arial" w:hAnsi="Arial" w:cs="Arial" w:hint="eastAsia"/>
                <w:color w:val="auto"/>
                <w:lang w:eastAsia="zh-CN"/>
              </w:rPr>
              <w:t>10-14</w:t>
            </w:r>
          </w:p>
        </w:tc>
      </w:tr>
      <w:tr w:rsidR="00414557" w:rsidRPr="00F17CB9" w:rsidTr="0019079B">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14557" w:rsidRPr="00F17CB9" w:rsidRDefault="00414557" w:rsidP="00345A06">
            <w:pPr>
              <w:pStyle w:val="Default"/>
              <w:rPr>
                <w:rFonts w:ascii="Arial" w:hAnsi="Arial" w:cs="Arial"/>
                <w:sz w:val="22"/>
                <w:szCs w:val="22"/>
              </w:rPr>
            </w:pPr>
            <w:r w:rsidRPr="00F17CB9">
              <w:rPr>
                <w:rFonts w:ascii="Arial" w:hAnsi="Arial" w:cs="Arial"/>
                <w:b/>
                <w:bCs/>
                <w:sz w:val="22"/>
                <w:szCs w:val="22"/>
              </w:rPr>
              <w:t xml:space="preserve">DISCUSSION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414557" w:rsidRPr="00F17CB9" w:rsidRDefault="00414557" w:rsidP="00345A06">
            <w:pPr>
              <w:pStyle w:val="Default"/>
              <w:jc w:val="center"/>
              <w:rPr>
                <w:rFonts w:ascii="Arial" w:hAnsi="Arial" w:cs="Arial"/>
                <w:color w:val="auto"/>
                <w:lang w:eastAsia="zh-CN"/>
              </w:rPr>
            </w:pPr>
            <w:r>
              <w:rPr>
                <w:rFonts w:ascii="Arial" w:hAnsi="Arial" w:cs="Arial" w:hint="eastAsia"/>
                <w:color w:val="auto"/>
                <w:lang w:eastAsia="zh-CN"/>
              </w:rPr>
              <w:t>14-19</w:t>
            </w:r>
          </w:p>
        </w:tc>
      </w:tr>
      <w:tr w:rsidR="00414557" w:rsidRPr="00F17CB9" w:rsidTr="0019079B">
        <w:trPr>
          <w:trHeight w:val="578"/>
        </w:trPr>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Summary of evidence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24</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14-18</w:t>
            </w:r>
          </w:p>
        </w:tc>
      </w:tr>
      <w:tr w:rsidR="00414557" w:rsidRPr="00F17CB9" w:rsidTr="0019079B">
        <w:trPr>
          <w:trHeight w:val="678"/>
        </w:trPr>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Limitations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25</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Discuss limitations at study and outcome level (e.g., risk of bias), and at review-level (e.g., incomplete retrieval of identified research, reporting bias). </w:t>
            </w:r>
          </w:p>
        </w:tc>
        <w:tc>
          <w:tcPr>
            <w:tcW w:w="0" w:type="auto"/>
            <w:tcBorders>
              <w:top w:val="single" w:sz="5" w:space="0" w:color="000000"/>
              <w:left w:val="single" w:sz="5" w:space="0" w:color="000000"/>
              <w:bottom w:val="sing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18-19</w:t>
            </w:r>
          </w:p>
        </w:tc>
      </w:tr>
      <w:tr w:rsidR="00414557" w:rsidRPr="00F17CB9" w:rsidTr="0019079B">
        <w:trPr>
          <w:trHeight w:val="420"/>
        </w:trPr>
        <w:tc>
          <w:tcPr>
            <w:tcW w:w="0" w:type="auto"/>
            <w:tcBorders>
              <w:top w:val="single" w:sz="5" w:space="0" w:color="000000"/>
              <w:left w:val="single" w:sz="5" w:space="0" w:color="000000"/>
              <w:bottom w:val="double" w:sz="2" w:space="0" w:color="FFFFCC"/>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Conclusions </w:t>
            </w:r>
          </w:p>
        </w:tc>
        <w:tc>
          <w:tcPr>
            <w:tcW w:w="0" w:type="auto"/>
            <w:tcBorders>
              <w:top w:val="single" w:sz="5" w:space="0" w:color="000000"/>
              <w:left w:val="single" w:sz="5" w:space="0" w:color="000000"/>
              <w:bottom w:val="double" w:sz="2" w:space="0" w:color="FFFFCC"/>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26</w:t>
            </w:r>
          </w:p>
        </w:tc>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Provide a general interpretation of the results in the context of other evidence, and implications for future research. </w:t>
            </w:r>
          </w:p>
        </w:tc>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19</w:t>
            </w:r>
          </w:p>
        </w:tc>
      </w:tr>
      <w:tr w:rsidR="00414557" w:rsidRPr="00F17CB9" w:rsidTr="0019079B">
        <w:trPr>
          <w:trHeight w:val="333"/>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14557" w:rsidRPr="00F17CB9" w:rsidRDefault="00414557" w:rsidP="00345A06">
            <w:pPr>
              <w:pStyle w:val="Default"/>
              <w:rPr>
                <w:rFonts w:ascii="Arial" w:hAnsi="Arial" w:cs="Arial"/>
                <w:sz w:val="22"/>
                <w:szCs w:val="22"/>
              </w:rPr>
            </w:pPr>
            <w:r w:rsidRPr="00F17CB9">
              <w:rPr>
                <w:rFonts w:ascii="Arial" w:hAnsi="Arial" w:cs="Arial"/>
                <w:b/>
                <w:bCs/>
                <w:sz w:val="22"/>
                <w:szCs w:val="22"/>
              </w:rPr>
              <w:t xml:space="preserve">FUNDING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rsidR="00414557" w:rsidRPr="00F17CB9" w:rsidRDefault="00414557" w:rsidP="00345A06">
            <w:pPr>
              <w:pStyle w:val="Default"/>
              <w:jc w:val="center"/>
              <w:rPr>
                <w:rFonts w:ascii="Arial" w:hAnsi="Arial" w:cs="Arial"/>
                <w:color w:val="auto"/>
                <w:lang w:eastAsia="zh-CN"/>
              </w:rPr>
            </w:pPr>
            <w:r>
              <w:rPr>
                <w:rFonts w:ascii="Arial" w:hAnsi="Arial" w:cs="Arial" w:hint="eastAsia"/>
                <w:color w:val="auto"/>
                <w:lang w:eastAsia="zh-CN"/>
              </w:rPr>
              <w:t>20</w:t>
            </w:r>
          </w:p>
        </w:tc>
      </w:tr>
      <w:tr w:rsidR="00414557" w:rsidRPr="00F17CB9" w:rsidTr="0019079B">
        <w:trPr>
          <w:trHeight w:val="570"/>
        </w:trPr>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Funding </w:t>
            </w:r>
          </w:p>
        </w:tc>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jc w:val="right"/>
              <w:rPr>
                <w:rFonts w:ascii="Arial" w:hAnsi="Arial" w:cs="Arial"/>
                <w:sz w:val="20"/>
                <w:szCs w:val="20"/>
              </w:rPr>
            </w:pPr>
            <w:r w:rsidRPr="00F17CB9">
              <w:rPr>
                <w:rFonts w:ascii="Arial" w:hAnsi="Arial" w:cs="Arial"/>
                <w:sz w:val="20"/>
                <w:szCs w:val="20"/>
              </w:rPr>
              <w:t>27</w:t>
            </w:r>
          </w:p>
        </w:tc>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rPr>
                <w:rFonts w:ascii="Arial" w:hAnsi="Arial" w:cs="Arial"/>
                <w:sz w:val="20"/>
                <w:szCs w:val="20"/>
              </w:rPr>
            </w:pPr>
            <w:r w:rsidRPr="00F17CB9">
              <w:rPr>
                <w:rFonts w:ascii="Arial" w:hAnsi="Arial" w:cs="Arial"/>
                <w:sz w:val="20"/>
                <w:szCs w:val="20"/>
              </w:rPr>
              <w:t xml:space="preserve">Describe sources of funding for the systematic review and other support (e.g., supply of data); role of funders for the systematic review. </w:t>
            </w:r>
          </w:p>
        </w:tc>
        <w:tc>
          <w:tcPr>
            <w:tcW w:w="0" w:type="auto"/>
            <w:tcBorders>
              <w:top w:val="single" w:sz="5" w:space="0" w:color="000000"/>
              <w:left w:val="single" w:sz="5" w:space="0" w:color="000000"/>
              <w:bottom w:val="double" w:sz="5" w:space="0" w:color="000000"/>
              <w:right w:val="single" w:sz="5" w:space="0" w:color="000000"/>
            </w:tcBorders>
          </w:tcPr>
          <w:p w:rsidR="00414557" w:rsidRPr="00F17CB9" w:rsidRDefault="00414557" w:rsidP="00345A06">
            <w:pPr>
              <w:pStyle w:val="Default"/>
              <w:spacing w:before="40" w:after="40"/>
              <w:rPr>
                <w:rFonts w:ascii="Arial" w:hAnsi="Arial" w:cs="Arial"/>
                <w:color w:val="auto"/>
                <w:lang w:eastAsia="zh-CN"/>
              </w:rPr>
            </w:pPr>
            <w:r>
              <w:rPr>
                <w:rFonts w:ascii="Arial" w:hAnsi="Arial" w:cs="Arial" w:hint="eastAsia"/>
                <w:color w:val="auto"/>
                <w:lang w:eastAsia="zh-CN"/>
              </w:rPr>
              <w:t>20</w:t>
            </w:r>
          </w:p>
        </w:tc>
      </w:tr>
    </w:tbl>
    <w:p w:rsidR="00414557" w:rsidRPr="004C1685" w:rsidRDefault="00414557" w:rsidP="00414557">
      <w:pPr>
        <w:pStyle w:val="Default"/>
        <w:rPr>
          <w:rFonts w:ascii="Arial" w:hAnsi="Arial" w:cs="Arial"/>
          <w:color w:val="auto"/>
        </w:rPr>
      </w:pPr>
    </w:p>
    <w:p w:rsidR="00414557" w:rsidRPr="00363B8D" w:rsidRDefault="00414557" w:rsidP="00414557">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414557" w:rsidRPr="00363B8D" w:rsidRDefault="00414557" w:rsidP="00414557">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49517A" w:rsidRDefault="0049517A"/>
    <w:sectPr w:rsidR="00495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4000785B" w:usb2="00000001"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57"/>
    <w:rsid w:val="0019079B"/>
    <w:rsid w:val="00414557"/>
    <w:rsid w:val="004951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5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557"/>
    <w:pPr>
      <w:widowControl w:val="0"/>
      <w:autoSpaceDE w:val="0"/>
      <w:autoSpaceDN w:val="0"/>
      <w:adjustRightInd w:val="0"/>
      <w:spacing w:after="0" w:line="240" w:lineRule="auto"/>
    </w:pPr>
    <w:rPr>
      <w:rFonts w:ascii="Calibri" w:eastAsia="SimSun" w:hAnsi="Calibri" w:cs="Calibri"/>
      <w:color w:val="000000"/>
      <w:sz w:val="24"/>
      <w:szCs w:val="24"/>
      <w:lang w:val="en-CA" w:eastAsia="en-CA"/>
    </w:rPr>
  </w:style>
  <w:style w:type="paragraph" w:customStyle="1" w:styleId="CM1">
    <w:name w:val="CM1"/>
    <w:basedOn w:val="Default"/>
    <w:next w:val="Default"/>
    <w:rsid w:val="00414557"/>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5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557"/>
    <w:pPr>
      <w:widowControl w:val="0"/>
      <w:autoSpaceDE w:val="0"/>
      <w:autoSpaceDN w:val="0"/>
      <w:adjustRightInd w:val="0"/>
      <w:spacing w:after="0" w:line="240" w:lineRule="auto"/>
    </w:pPr>
    <w:rPr>
      <w:rFonts w:ascii="Calibri" w:eastAsia="SimSun" w:hAnsi="Calibri" w:cs="Calibri"/>
      <w:color w:val="000000"/>
      <w:sz w:val="24"/>
      <w:szCs w:val="24"/>
      <w:lang w:val="en-CA" w:eastAsia="en-CA"/>
    </w:rPr>
  </w:style>
  <w:style w:type="paragraph" w:customStyle="1" w:styleId="CM1">
    <w:name w:val="CM1"/>
    <w:basedOn w:val="Default"/>
    <w:next w:val="Default"/>
    <w:rsid w:val="0041455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Barath</dc:creator>
  <cp:lastModifiedBy>System-20</cp:lastModifiedBy>
  <cp:revision>2</cp:revision>
  <dcterms:created xsi:type="dcterms:W3CDTF">2020-03-25T06:14:00Z</dcterms:created>
  <dcterms:modified xsi:type="dcterms:W3CDTF">2020-07-14T17:42:00Z</dcterms:modified>
</cp:coreProperties>
</file>